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02560" w14:textId="77777777" w:rsidR="0027513C" w:rsidRPr="00647D5B" w:rsidRDefault="0027513C" w:rsidP="0027513C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GoBack"/>
      <w:bookmarkEnd w:id="0"/>
      <w:r w:rsidRPr="00647D5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KARTA KURSU</w:t>
      </w:r>
    </w:p>
    <w:p w14:paraId="51769EE1" w14:textId="77777777" w:rsidR="0027513C" w:rsidRPr="00647D5B" w:rsidRDefault="0027513C" w:rsidP="0027513C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27513C" w:rsidRPr="00647D5B" w14:paraId="5A049006" w14:textId="77777777" w:rsidTr="000C006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4EB9F0C2" w14:textId="77777777" w:rsidR="0027513C" w:rsidRPr="00647D5B" w:rsidRDefault="0027513C" w:rsidP="000C0064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7655" w:type="dxa"/>
            <w:vAlign w:val="center"/>
          </w:tcPr>
          <w:p w14:paraId="4E562635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647D5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Wstęp</w:t>
            </w:r>
            <w:proofErr w:type="spellEnd"/>
            <w:r w:rsidRPr="00647D5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do </w:t>
            </w:r>
            <w:proofErr w:type="spellStart"/>
            <w:r w:rsidRPr="00647D5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literaturoznawstwa</w:t>
            </w:r>
            <w:proofErr w:type="spellEnd"/>
          </w:p>
        </w:tc>
      </w:tr>
      <w:tr w:rsidR="0027513C" w:rsidRPr="00647D5B" w14:paraId="6F951088" w14:textId="77777777" w:rsidTr="000C006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7C162F09" w14:textId="77777777" w:rsidR="0027513C" w:rsidRPr="00647D5B" w:rsidRDefault="0027513C" w:rsidP="000C0064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A176BF2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ind w:left="-28" w:firstLine="28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Introduction to literary studies</w:t>
            </w:r>
          </w:p>
        </w:tc>
      </w:tr>
    </w:tbl>
    <w:p w14:paraId="44A827B8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n-US"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27513C" w:rsidRPr="00647D5B" w14:paraId="7AE14271" w14:textId="77777777" w:rsidTr="000C0064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0208907E" w14:textId="77777777" w:rsidR="0027513C" w:rsidRPr="00647D5B" w:rsidRDefault="0027513C" w:rsidP="000C0064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4394" w:type="dxa"/>
            <w:vAlign w:val="center"/>
          </w:tcPr>
          <w:p w14:paraId="1D9BF2AA" w14:textId="77777777" w:rsidR="0027513C" w:rsidRPr="00647D5B" w:rsidRDefault="0027513C" w:rsidP="000C0064">
            <w:pPr>
              <w:widowControl w:val="0"/>
              <w:suppressAutoHyphens/>
              <w:spacing w:before="57" w:after="57" w:line="240" w:lineRule="auto"/>
              <w:ind w:lef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02B922C7" w14:textId="77777777" w:rsidR="0027513C" w:rsidRPr="00647D5B" w:rsidRDefault="0027513C" w:rsidP="000C0064">
            <w:pPr>
              <w:widowControl w:val="0"/>
              <w:suppressAutoHyphens/>
              <w:spacing w:after="0" w:line="100" w:lineRule="atLeast"/>
              <w:ind w:lef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1377ED8F" w14:textId="3DC231B8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</w:tr>
    </w:tbl>
    <w:p w14:paraId="2EBEE270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27513C" w:rsidRPr="00647D5B" w14:paraId="38EE1704" w14:textId="77777777" w:rsidTr="000C0064">
        <w:trPr>
          <w:cantSplit/>
          <w:trHeight w:val="1676"/>
        </w:trPr>
        <w:tc>
          <w:tcPr>
            <w:tcW w:w="1985" w:type="dxa"/>
            <w:shd w:val="clear" w:color="auto" w:fill="DBE5F1"/>
            <w:vAlign w:val="center"/>
          </w:tcPr>
          <w:p w14:paraId="6C01A00D" w14:textId="77777777" w:rsidR="0027513C" w:rsidRPr="00647D5B" w:rsidRDefault="0027513C" w:rsidP="000C0064">
            <w:pPr>
              <w:widowControl w:val="0"/>
              <w:suppressAutoHyphens/>
              <w:spacing w:before="57" w:after="57" w:line="240" w:lineRule="auto"/>
              <w:ind w:right="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156609DD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 Aleksandra </w:t>
            </w:r>
            <w:proofErr w:type="spellStart"/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Bednarowska</w:t>
            </w:r>
            <w:proofErr w:type="spellEnd"/>
          </w:p>
          <w:p w14:paraId="06950F92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F8314EE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14:paraId="02C6AD7B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Zespół dydaktyczny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: </w:t>
            </w:r>
          </w:p>
          <w:p w14:paraId="1AF9F1F2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hab. </w:t>
            </w:r>
            <w:proofErr w:type="gramStart"/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Angela  Bajorek</w:t>
            </w:r>
            <w:proofErr w:type="gramEnd"/>
          </w:p>
          <w:p w14:paraId="01C3957B" w14:textId="77777777" w:rsidR="0027513C" w:rsidRPr="00F2609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F2609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dr</w:t>
            </w:r>
            <w:proofErr w:type="spellEnd"/>
            <w:r w:rsidRPr="00F2609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hab. </w:t>
            </w:r>
            <w:proofErr w:type="spellStart"/>
            <w:proofErr w:type="gramStart"/>
            <w:r w:rsidRPr="00F2609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prof.UP.Paul</w:t>
            </w:r>
            <w:proofErr w:type="spellEnd"/>
            <w:proofErr w:type="gramEnd"/>
            <w:r w:rsidRPr="00F2609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M. Langner</w:t>
            </w:r>
          </w:p>
          <w:p w14:paraId="474A3B84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Beata Kołodziejczyk-Mróz</w:t>
            </w:r>
          </w:p>
          <w:p w14:paraId="05DA1AC4" w14:textId="77777777" w:rsidR="0027513C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 Agata Mirecka </w:t>
            </w:r>
          </w:p>
          <w:p w14:paraId="1B417339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Dorota Szczęśniak</w:t>
            </w:r>
          </w:p>
        </w:tc>
      </w:tr>
    </w:tbl>
    <w:p w14:paraId="1111C3C2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18F9DC6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sz w:val="20"/>
          <w:szCs w:val="20"/>
          <w:lang w:eastAsia="pl-PL"/>
        </w:rPr>
        <w:t>Opis kursu (cele kształcenia)</w:t>
      </w:r>
    </w:p>
    <w:p w14:paraId="2DA4ACE4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27513C" w:rsidRPr="00647D5B" w14:paraId="131C6996" w14:textId="77777777" w:rsidTr="000C0064">
        <w:trPr>
          <w:trHeight w:val="1365"/>
        </w:trPr>
        <w:tc>
          <w:tcPr>
            <w:tcW w:w="9640" w:type="dxa"/>
          </w:tcPr>
          <w:p w14:paraId="21897954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Celem ogólnym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jest przedstawienie studentom </w:t>
            </w: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głównych zagadnień literaturoznawstwa, zapoznanie z podstawową terminologią z zakresu literaturoznawstwa, kształcenie umiejętności analizy dzieła literackiego. Zajęcia prowadzone w j. niemieckim i polskim.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32003E78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Cele szczegółowe</w:t>
            </w:r>
          </w:p>
          <w:p w14:paraId="4E6948DA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Student:</w:t>
            </w:r>
          </w:p>
          <w:p w14:paraId="381CA312" w14:textId="77777777" w:rsidR="0027513C" w:rsidRPr="00647D5B" w:rsidRDefault="0027513C" w:rsidP="000C0064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potrafi dokonać analizy i interpretacji utworów literackich</w:t>
            </w:r>
          </w:p>
          <w:p w14:paraId="3DA8B524" w14:textId="77777777" w:rsidR="0027513C" w:rsidRPr="00647D5B" w:rsidRDefault="0027513C" w:rsidP="000C0064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potrafi określić gatunki literackie</w:t>
            </w:r>
          </w:p>
          <w:p w14:paraId="0C3A0A7C" w14:textId="77777777" w:rsidR="0027513C" w:rsidRPr="00647D5B" w:rsidRDefault="0027513C" w:rsidP="000C0064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potrafi umiejscowić wybrane dzieła literackie w szerszym kontekście procesu historycznoliterackiego</w:t>
            </w:r>
          </w:p>
          <w:p w14:paraId="29B0F9CF" w14:textId="77777777" w:rsidR="0027513C" w:rsidRPr="00647D5B" w:rsidRDefault="0027513C" w:rsidP="000C0064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potrafi dostrzec zależności, w tym podobieństwa i różnice pomiędzy analizowanymi utworami</w:t>
            </w:r>
          </w:p>
          <w:p w14:paraId="056C4DF9" w14:textId="77777777" w:rsidR="0027513C" w:rsidRPr="00647D5B" w:rsidRDefault="0027513C" w:rsidP="000C0064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potrafi uczestniczyć w dyskusji stosując terminologię z zakresu literaturoznawstwa</w:t>
            </w:r>
          </w:p>
          <w:p w14:paraId="26F7FFC8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ind w:left="72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40B4F5F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F0CBFA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sz w:val="20"/>
          <w:szCs w:val="20"/>
          <w:lang w:eastAsia="pl-PL"/>
        </w:rPr>
        <w:t>Warunki wstępne</w:t>
      </w:r>
    </w:p>
    <w:p w14:paraId="30CDEED8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7513C" w:rsidRPr="00647D5B" w14:paraId="77E29546" w14:textId="77777777" w:rsidTr="000C0064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675090B6" w14:textId="77777777" w:rsidR="0027513C" w:rsidRPr="00647D5B" w:rsidRDefault="0027513C" w:rsidP="000C0064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7699" w:type="dxa"/>
            <w:vAlign w:val="center"/>
          </w:tcPr>
          <w:p w14:paraId="18CC7CF6" w14:textId="77777777" w:rsidR="0027513C" w:rsidRPr="00647D5B" w:rsidRDefault="0027513C" w:rsidP="000C006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647D5B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---</w:t>
            </w:r>
          </w:p>
        </w:tc>
      </w:tr>
      <w:tr w:rsidR="0027513C" w:rsidRPr="00647D5B" w14:paraId="51124736" w14:textId="77777777" w:rsidTr="000C0064">
        <w:trPr>
          <w:trHeight w:val="533"/>
        </w:trPr>
        <w:tc>
          <w:tcPr>
            <w:tcW w:w="1941" w:type="dxa"/>
            <w:shd w:val="clear" w:color="auto" w:fill="DBE5F1"/>
            <w:vAlign w:val="center"/>
          </w:tcPr>
          <w:p w14:paraId="4A858934" w14:textId="77777777" w:rsidR="0027513C" w:rsidRPr="00647D5B" w:rsidRDefault="0027513C" w:rsidP="000C0064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7FED6395" w14:textId="77777777" w:rsidR="0027513C" w:rsidRPr="00647D5B" w:rsidRDefault="0027513C" w:rsidP="000C006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---</w:t>
            </w:r>
          </w:p>
        </w:tc>
      </w:tr>
      <w:tr w:rsidR="0027513C" w:rsidRPr="00647D5B" w14:paraId="140CE11C" w14:textId="77777777" w:rsidTr="000C0064">
        <w:tc>
          <w:tcPr>
            <w:tcW w:w="1941" w:type="dxa"/>
            <w:shd w:val="clear" w:color="auto" w:fill="DBE5F1"/>
            <w:vAlign w:val="center"/>
          </w:tcPr>
          <w:p w14:paraId="4542B4AA" w14:textId="77777777" w:rsidR="0027513C" w:rsidRPr="00647D5B" w:rsidRDefault="0027513C" w:rsidP="000C0064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Kursy</w:t>
            </w:r>
          </w:p>
        </w:tc>
        <w:tc>
          <w:tcPr>
            <w:tcW w:w="7699" w:type="dxa"/>
            <w:vAlign w:val="center"/>
          </w:tcPr>
          <w:p w14:paraId="2B19B3A1" w14:textId="77777777" w:rsidR="0027513C" w:rsidRPr="00647D5B" w:rsidRDefault="0027513C" w:rsidP="000C006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5343E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---</w:t>
            </w:r>
          </w:p>
        </w:tc>
      </w:tr>
    </w:tbl>
    <w:p w14:paraId="4D24BCCC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56BBED8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1852B0D" w14:textId="73A1D31B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sz w:val="20"/>
          <w:szCs w:val="20"/>
          <w:lang w:eastAsia="pl-PL"/>
        </w:rPr>
        <w:t xml:space="preserve">Efekty </w:t>
      </w:r>
      <w:r w:rsidR="00F2609B">
        <w:rPr>
          <w:rFonts w:ascii="Arial" w:eastAsia="Times New Roman" w:hAnsi="Arial" w:cs="Arial"/>
          <w:sz w:val="20"/>
          <w:szCs w:val="20"/>
          <w:lang w:eastAsia="pl-PL"/>
        </w:rPr>
        <w:t>uczenia się</w:t>
      </w:r>
    </w:p>
    <w:p w14:paraId="4CD16F9B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27513C" w:rsidRPr="00647D5B" w14:paraId="39817D30" w14:textId="77777777" w:rsidTr="000C0064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9B37E01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15F5A709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uczenia się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0C15C05E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27513C" w:rsidRPr="00647D5B" w14:paraId="59444A10" w14:textId="77777777" w:rsidTr="000C0064">
        <w:trPr>
          <w:cantSplit/>
          <w:trHeight w:val="1693"/>
        </w:trPr>
        <w:tc>
          <w:tcPr>
            <w:tcW w:w="1979" w:type="dxa"/>
            <w:vMerge/>
          </w:tcPr>
          <w:p w14:paraId="37AC6644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96" w:type="dxa"/>
          </w:tcPr>
          <w:p w14:paraId="6BDC11A5" w14:textId="77777777" w:rsidR="0027513C" w:rsidRPr="00347BE9" w:rsidRDefault="0027513C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pl-PL"/>
              </w:rPr>
            </w:pPr>
            <w:r w:rsidRPr="00347BE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W01: 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zna 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 xml:space="preserve">podstawową 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terminologię, wybrane teorie i gł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wne szkoły badawcze z zakresu filologii, w szczeg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lno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ś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ci filologii germa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ń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skiej, ze szczeg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lnym uwzgl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ę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dnieniem literaturoznawstwa </w:t>
            </w:r>
          </w:p>
          <w:p w14:paraId="749DEA10" w14:textId="77777777" w:rsidR="0027513C" w:rsidRPr="00C05763" w:rsidRDefault="0027513C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pl-PL"/>
              </w:rPr>
            </w:pPr>
            <w:r w:rsidRPr="00347BE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W02: 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zna i rozumie podstawowe metody analizy i interpretacji 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óż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nych wytwor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w kultury, w szczeg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ci dzieł literatury kraj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w niemieckiego obszaru 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 xml:space="preserve">zykowego </w:t>
            </w:r>
          </w:p>
        </w:tc>
        <w:tc>
          <w:tcPr>
            <w:tcW w:w="2365" w:type="dxa"/>
          </w:tcPr>
          <w:p w14:paraId="69296338" w14:textId="77777777" w:rsidR="0027513C" w:rsidRPr="00440203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4020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K1_W0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  <w:p w14:paraId="73D03B79" w14:textId="77777777" w:rsidR="0027513C" w:rsidRPr="00440203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68692E3" w14:textId="77777777" w:rsidR="0027513C" w:rsidRPr="00440203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3BDC0BE" w14:textId="77777777" w:rsidR="0027513C" w:rsidRPr="00440203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1980E4A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4020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K1_W0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  <w:p w14:paraId="216921D9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BDA258D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DF4E9D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27513C" w:rsidRPr="00647D5B" w14:paraId="1091C1A4" w14:textId="77777777" w:rsidTr="000C0064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3D7C650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7DFA67B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uczenia się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A029819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27513C" w:rsidRPr="00647D5B" w14:paraId="6588FCCF" w14:textId="77777777" w:rsidTr="000C0064">
        <w:trPr>
          <w:cantSplit/>
          <w:trHeight w:val="1324"/>
        </w:trPr>
        <w:tc>
          <w:tcPr>
            <w:tcW w:w="1985" w:type="dxa"/>
            <w:vMerge/>
          </w:tcPr>
          <w:p w14:paraId="42BE59CA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</w:tcPr>
          <w:p w14:paraId="1B87707A" w14:textId="77777777" w:rsidR="0027513C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U01: kierując się wskazówkami opiekuna naukowego potrafi wyszukiwać, analizować, oceniać, selekcjonować i użytkować informacje z wykorzystaniem różnych źródeł i sposobów</w:t>
            </w:r>
          </w:p>
          <w:p w14:paraId="35F2C6D9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MyriadPro-Regular" w:hAnsi="Times New Roman" w:cs="Times New Roman"/>
                <w:color w:val="1A171B"/>
                <w:sz w:val="24"/>
                <w:szCs w:val="24"/>
                <w:lang w:eastAsia="pl-PL"/>
              </w:rPr>
            </w:pPr>
            <w:r w:rsidRPr="00192F14">
              <w:rPr>
                <w:rFonts w:ascii="Arial" w:hAnsi="Arial" w:cs="Arial"/>
                <w:sz w:val="20"/>
                <w:szCs w:val="20"/>
                <w:lang w:eastAsia="pl-PL"/>
              </w:rPr>
              <w:t xml:space="preserve">U02: </w:t>
            </w:r>
            <w:r w:rsidRPr="00192F14">
              <w:rPr>
                <w:rFonts w:ascii="Arial" w:hAnsi="Arial" w:cs="Arial"/>
                <w:sz w:val="20"/>
                <w:szCs w:val="20"/>
              </w:rPr>
              <w:t>formułuje i analizuje problemy badawcze w zakresie literaturoznawstwa niemieckiego obszaru językowego</w:t>
            </w:r>
          </w:p>
        </w:tc>
        <w:tc>
          <w:tcPr>
            <w:tcW w:w="2410" w:type="dxa"/>
          </w:tcPr>
          <w:p w14:paraId="3DC33418" w14:textId="77777777" w:rsidR="0027513C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K1_U02</w:t>
            </w:r>
          </w:p>
          <w:p w14:paraId="04B25E94" w14:textId="77777777" w:rsidR="0027513C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9E30FC8" w14:textId="77777777" w:rsidR="0027513C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6E15874" w14:textId="77777777" w:rsidR="0027513C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E0B2A17" w14:textId="77777777" w:rsidR="0027513C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D5A86EC" w14:textId="77777777" w:rsidR="0027513C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K1_U03</w:t>
            </w:r>
          </w:p>
          <w:p w14:paraId="14F71262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3578EC7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10D529D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27513C" w:rsidRPr="00647D5B" w14:paraId="693C0FA2" w14:textId="77777777" w:rsidTr="000C0064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57274792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8F19385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uczenia się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6B502E0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27513C" w:rsidRPr="00647D5B" w14:paraId="032D0E02" w14:textId="77777777" w:rsidTr="000C0064">
        <w:trPr>
          <w:cantSplit/>
          <w:trHeight w:val="469"/>
        </w:trPr>
        <w:tc>
          <w:tcPr>
            <w:tcW w:w="1985" w:type="dxa"/>
            <w:vMerge/>
          </w:tcPr>
          <w:p w14:paraId="4030A5E6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</w:tcPr>
          <w:p w14:paraId="25593F8C" w14:textId="77777777" w:rsidR="0027513C" w:rsidRPr="00647D5B" w:rsidRDefault="0027513C" w:rsidP="000C006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  <w:t>K01: Uczestniczy w życiu kulturalnym, korzystając z różnych mediów i różnych jego form.</w:t>
            </w:r>
          </w:p>
        </w:tc>
        <w:tc>
          <w:tcPr>
            <w:tcW w:w="2410" w:type="dxa"/>
          </w:tcPr>
          <w:p w14:paraId="6BE7B346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K1_K02</w:t>
            </w:r>
          </w:p>
          <w:p w14:paraId="32D58755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4B587F1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27F13F4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2D5E73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27513C" w:rsidRPr="00647D5B" w14:paraId="39613CB3" w14:textId="77777777" w:rsidTr="000C0064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8D0E10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="0027513C" w:rsidRPr="00647D5B" w14:paraId="68DEBCA2" w14:textId="77777777" w:rsidTr="000C0064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62628467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787E5A67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Wykład</w:t>
            </w:r>
          </w:p>
          <w:p w14:paraId="225F0C58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69473D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="0027513C" w:rsidRPr="00647D5B" w14:paraId="5C833B94" w14:textId="77777777" w:rsidTr="000C0064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3F78C03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14:paraId="0AC31DEB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5F7724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14:paraId="3B6A97D0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vAlign w:val="center"/>
          </w:tcPr>
          <w:p w14:paraId="034EEA99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14:paraId="058A8F81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Align w:val="center"/>
          </w:tcPr>
          <w:p w14:paraId="2FB009E1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14:paraId="0F77C82F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01477A4C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14:paraId="2E2B6ED2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534728C5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14:paraId="6BF3FD48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0A48ACB2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14:paraId="2115CDC1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7513C" w:rsidRPr="00647D5B" w14:paraId="5CDF9973" w14:textId="77777777" w:rsidTr="000C0064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1918E22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3806815F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9DFD3D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09044D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8F6AA41" w14:textId="600E6814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103" w:type="dxa"/>
            <w:gridSpan w:val="2"/>
            <w:vAlign w:val="center"/>
          </w:tcPr>
          <w:p w14:paraId="59EE66DD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9ED11AA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6CB7762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6AFAF29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7513C" w:rsidRPr="00647D5B" w14:paraId="1F564250" w14:textId="77777777" w:rsidTr="000C0064">
        <w:trPr>
          <w:trHeight w:val="462"/>
        </w:trPr>
        <w:tc>
          <w:tcPr>
            <w:tcW w:w="1611" w:type="dxa"/>
            <w:vAlign w:val="center"/>
          </w:tcPr>
          <w:p w14:paraId="090EBDA7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14:paraId="158E6039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0E3929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B39430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248DB6A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165383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8EB8E9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55880E9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B3ABE78" w14:textId="77777777" w:rsidR="0027513C" w:rsidRPr="00647D5B" w:rsidRDefault="0027513C" w:rsidP="0027513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A9DF68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sz w:val="20"/>
          <w:szCs w:val="20"/>
          <w:lang w:eastAsia="pl-PL"/>
        </w:rPr>
        <w:t>Opis metod prowadzenia zajęć</w:t>
      </w:r>
    </w:p>
    <w:p w14:paraId="3AEC5C24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7513C" w:rsidRPr="00647D5B" w14:paraId="7DAA6E45" w14:textId="77777777" w:rsidTr="000C0064">
        <w:trPr>
          <w:trHeight w:val="946"/>
        </w:trPr>
        <w:tc>
          <w:tcPr>
            <w:tcW w:w="9622" w:type="dxa"/>
          </w:tcPr>
          <w:p w14:paraId="1897B63C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Metody podające (wykład informacyjny), eksponujące, problemowe (wykład problemowy), aktywizujące</w:t>
            </w:r>
          </w:p>
          <w:p w14:paraId="0F36D785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Metoda komunikacyjna oraz zadaniowa</w:t>
            </w:r>
          </w:p>
          <w:p w14:paraId="45F6B3E0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Metoda projektowa</w:t>
            </w:r>
          </w:p>
          <w:p w14:paraId="245F78CF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Metody wspierające autonomiczne uczenie się</w:t>
            </w:r>
          </w:p>
        </w:tc>
      </w:tr>
    </w:tbl>
    <w:p w14:paraId="0E553B70" w14:textId="77777777" w:rsidR="0027513C" w:rsidRPr="00647D5B" w:rsidRDefault="0027513C" w:rsidP="0027513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AE196F2" w14:textId="7A46651F" w:rsidR="0027513C" w:rsidRPr="00647D5B" w:rsidRDefault="0027513C" w:rsidP="0027513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sz w:val="20"/>
          <w:szCs w:val="20"/>
          <w:lang w:eastAsia="pl-PL"/>
        </w:rPr>
        <w:t xml:space="preserve">Formy sprawdzania efektów </w:t>
      </w:r>
      <w:r w:rsidR="00FA30FF">
        <w:rPr>
          <w:rFonts w:ascii="Arial" w:eastAsia="Times New Roman" w:hAnsi="Arial" w:cs="Arial"/>
          <w:sz w:val="20"/>
          <w:szCs w:val="20"/>
          <w:lang w:eastAsia="pl-PL"/>
        </w:rPr>
        <w:t>uczenia się</w:t>
      </w:r>
    </w:p>
    <w:p w14:paraId="0B687F95" w14:textId="77777777" w:rsidR="0027513C" w:rsidRPr="00647D5B" w:rsidRDefault="0027513C" w:rsidP="0027513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27513C" w:rsidRPr="00647D5B" w14:paraId="182ACAD9" w14:textId="77777777" w:rsidTr="000C0064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2F33D69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887CD86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E – 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E44221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BC9CB86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7919DDC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861D405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C0F8827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AE70CD2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E3A729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490A5B0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C3129F4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Praca pisemna (kolokwium)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5234762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768152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E4C1769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="0027513C" w:rsidRPr="00647D5B" w14:paraId="2FA512DC" w14:textId="77777777" w:rsidTr="000C0064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CB4A70C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79794462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C415951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20C39B1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A0DF6CC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4C1AC21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4F5346C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DE8E32F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A6054A6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C9C1E39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1C405A35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BD17380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D48E3F1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05D8ADD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7513C" w:rsidRPr="00647D5B" w14:paraId="430885FB" w14:textId="77777777" w:rsidTr="000C006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AD13BD7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77F1909A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9455A8F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4AFE81B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B682A94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6363047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7E6FCB1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378F787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2BCDF2C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2CA4878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454AE0E3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4A24545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0485BFB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2FD85F3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7513C" w:rsidRPr="00647D5B" w14:paraId="55329E6D" w14:textId="77777777" w:rsidTr="000C0064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908CBB2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217B3984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F5A4C3B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62B2DA8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1833EAE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30858F9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24A3867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4628948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3395C09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A8C86AE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2C17B101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3EE4D81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820150D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1D43644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7513C" w:rsidRPr="00647D5B" w14:paraId="5804BD2F" w14:textId="77777777" w:rsidTr="000C006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1F49FA1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709CA9C5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529D2F1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08E4270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C97A931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14282DD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FA30564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C12B481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4A3A2E3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4ACB921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1146F897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ABB64E9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21B375B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927696F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7513C" w:rsidRPr="00647D5B" w14:paraId="6C564B21" w14:textId="77777777" w:rsidTr="000C006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8DAA990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7A7CBF6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B485D41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22E6BFE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9F1BFE6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A5B9F1E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7F3FD17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6414839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17CB00F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77B2B3B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2B3652F9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E19DA72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0DE25E7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560C445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58D1671" w14:textId="77777777" w:rsidR="0027513C" w:rsidRPr="00647D5B" w:rsidRDefault="0027513C" w:rsidP="0027513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A2C4CB" w14:textId="77777777" w:rsidR="0027513C" w:rsidRPr="00647D5B" w:rsidRDefault="0027513C" w:rsidP="0027513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7513C" w:rsidRPr="00647D5B" w14:paraId="35E634B4" w14:textId="77777777" w:rsidTr="000C0064">
        <w:tc>
          <w:tcPr>
            <w:tcW w:w="1941" w:type="dxa"/>
            <w:shd w:val="clear" w:color="auto" w:fill="DBE5F1"/>
            <w:vAlign w:val="center"/>
          </w:tcPr>
          <w:p w14:paraId="0F646E20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</w:tcPr>
          <w:p w14:paraId="1AE174F4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6507860" w14:textId="77777777" w:rsidR="0027513C" w:rsidRPr="00647D5B" w:rsidRDefault="0027513C" w:rsidP="000C0064">
            <w:pPr>
              <w:widowControl w:val="0"/>
              <w:tabs>
                <w:tab w:val="left" w:pos="1762"/>
              </w:tabs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Warunkiem uzyskania pozytywnej oceny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: 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jest regularne i aktywne uczestnictwo w zajęciach, udział w dyskusji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czasie zajęć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pozytywny wynik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kolokwium oraz pozytywny wynik egzaminu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pisemnego.</w:t>
            </w:r>
          </w:p>
          <w:p w14:paraId="6826DC81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B80B02F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F3F042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7513C" w:rsidRPr="00647D5B" w14:paraId="77E8C34F" w14:textId="77777777" w:rsidTr="00FA30FF">
        <w:trPr>
          <w:trHeight w:val="473"/>
        </w:trPr>
        <w:tc>
          <w:tcPr>
            <w:tcW w:w="1941" w:type="dxa"/>
            <w:shd w:val="clear" w:color="auto" w:fill="DBE5F1"/>
            <w:vAlign w:val="center"/>
          </w:tcPr>
          <w:p w14:paraId="1355177B" w14:textId="77777777" w:rsidR="0027513C" w:rsidRPr="00647D5B" w:rsidRDefault="0027513C" w:rsidP="000C0064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</w:tcPr>
          <w:p w14:paraId="427274C4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BF66E0D" w14:textId="77777777" w:rsidR="0027513C" w:rsidRPr="00647D5B" w:rsidRDefault="0027513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B69C2D8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364AA71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sz w:val="20"/>
          <w:szCs w:val="20"/>
          <w:lang w:eastAsia="pl-PL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7513C" w:rsidRPr="00647D5B" w14:paraId="7700A7B9" w14:textId="77777777" w:rsidTr="000C0064">
        <w:trPr>
          <w:trHeight w:val="523"/>
        </w:trPr>
        <w:tc>
          <w:tcPr>
            <w:tcW w:w="9622" w:type="dxa"/>
          </w:tcPr>
          <w:p w14:paraId="07EB7FF4" w14:textId="77777777" w:rsidR="0027513C" w:rsidRPr="0027513C" w:rsidRDefault="0027513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0987161" w14:textId="77777777" w:rsidR="0027513C" w:rsidRPr="00647D5B" w:rsidRDefault="0027513C" w:rsidP="000C006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Literaturoznawstwo jako dyscyplina naukowa</w:t>
            </w:r>
          </w:p>
          <w:p w14:paraId="234289DB" w14:textId="77777777" w:rsidR="0027513C" w:rsidRPr="00647D5B" w:rsidRDefault="0027513C" w:rsidP="000C006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 xml:space="preserve">Czym jest literatura? </w:t>
            </w:r>
          </w:p>
          <w:p w14:paraId="4AAF5486" w14:textId="77777777" w:rsidR="0027513C" w:rsidRPr="00647D5B" w:rsidRDefault="0027513C" w:rsidP="000C006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Periodyzacja – podział literatury niemieckiej na epoki, prądy</w:t>
            </w:r>
          </w:p>
          <w:p w14:paraId="434A7AD6" w14:textId="77777777" w:rsidR="0027513C" w:rsidRPr="00647D5B" w:rsidRDefault="0027513C" w:rsidP="000C006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Utwór literacki: autor, geneza, kontekst historyczny, tekst literacki a nie-literacki</w:t>
            </w:r>
          </w:p>
          <w:p w14:paraId="1B573BA3" w14:textId="77777777" w:rsidR="0027513C" w:rsidRPr="00647D5B" w:rsidRDefault="0027513C" w:rsidP="000C006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Podstawy genologii: kryteria podziału, rodzaje i gatunki literackie</w:t>
            </w:r>
          </w:p>
          <w:p w14:paraId="7C979229" w14:textId="77777777" w:rsidR="0027513C" w:rsidRPr="00647D5B" w:rsidRDefault="0027513C" w:rsidP="000C006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Wprowadzenie do stylistyki</w:t>
            </w:r>
          </w:p>
          <w:p w14:paraId="5DCF26B4" w14:textId="77777777" w:rsidR="0027513C" w:rsidRPr="00647D5B" w:rsidRDefault="0027513C" w:rsidP="000C006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 xml:space="preserve">Epika – </w:t>
            </w:r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(kategorie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kompozycji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utworów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epickich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,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motywy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,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wątki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,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bohater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,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fabu</w:t>
            </w:r>
            <w:r w:rsidRPr="00647D5B">
              <w:rPr>
                <w:rFonts w:ascii="Arial" w:eastAsia="AppleGothic" w:hAnsi="Arial" w:cs="Times New Roman"/>
                <w:color w:val="000000"/>
                <w:sz w:val="20"/>
                <w:szCs w:val="24"/>
                <w:lang w:val="cs-CZ" w:eastAsia="pl-PL"/>
              </w:rPr>
              <w:t>ł</w:t>
            </w:r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a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,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akcja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,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czas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 i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przestrze</w:t>
            </w:r>
            <w:r w:rsidRPr="00647D5B">
              <w:rPr>
                <w:rFonts w:ascii="Arial" w:eastAsia="Hei" w:hAnsi="Arial" w:cs="Times New Roman"/>
                <w:color w:val="000000"/>
                <w:sz w:val="20"/>
                <w:szCs w:val="24"/>
                <w:lang w:val="cs-CZ" w:eastAsia="pl-PL"/>
              </w:rPr>
              <w:t>ń</w:t>
            </w:r>
            <w:proofErr w:type="spellEnd"/>
            <w:r w:rsidRPr="00647D5B">
              <w:rPr>
                <w:rFonts w:ascii="Arial" w:eastAsia="Hei" w:hAnsi="Arial" w:cs="Times New Roman"/>
                <w:color w:val="000000"/>
                <w:sz w:val="20"/>
                <w:szCs w:val="24"/>
                <w:lang w:val="cs-CZ" w:eastAsia="pl-PL"/>
              </w:rPr>
              <w:t xml:space="preserve">,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sytuacja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narracyjna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, styl i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kompozycja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)</w:t>
            </w:r>
          </w:p>
          <w:p w14:paraId="6F0CB250" w14:textId="77777777" w:rsidR="0027513C" w:rsidRPr="00647D5B" w:rsidRDefault="0027513C" w:rsidP="000C006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 xml:space="preserve">Liryka – </w:t>
            </w:r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(autor i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podmiot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liryczny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, cechy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kompozycyjne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 i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stylistyczne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liryki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)</w:t>
            </w:r>
          </w:p>
          <w:p w14:paraId="5521889E" w14:textId="77777777" w:rsidR="0027513C" w:rsidRPr="00647D5B" w:rsidRDefault="0027513C" w:rsidP="000C006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 xml:space="preserve">Dramat – </w:t>
            </w:r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(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akcja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,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postać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 i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rodzaj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bohatera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,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czas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,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przestrze</w:t>
            </w:r>
            <w:r w:rsidRPr="00647D5B">
              <w:rPr>
                <w:rFonts w:ascii="Arial" w:eastAsia="Hei" w:hAnsi="Arial" w:cs="Times New Roman"/>
                <w:color w:val="000000"/>
                <w:sz w:val="20"/>
                <w:szCs w:val="24"/>
                <w:lang w:val="cs-CZ" w:eastAsia="pl-PL"/>
              </w:rPr>
              <w:t>ń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, struktura </w:t>
            </w:r>
            <w:proofErr w:type="spellStart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językowa</w:t>
            </w:r>
            <w:proofErr w:type="spellEnd"/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 xml:space="preserve"> dramatu.)</w:t>
            </w:r>
          </w:p>
          <w:p w14:paraId="0283026C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72" w:line="240" w:lineRule="auto"/>
              <w:ind w:left="48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Współczesne teorie literatury</w:t>
            </w:r>
          </w:p>
        </w:tc>
      </w:tr>
    </w:tbl>
    <w:p w14:paraId="053ADAB5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DE50155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sz w:val="20"/>
          <w:szCs w:val="20"/>
          <w:lang w:eastAsia="pl-PL"/>
        </w:rPr>
        <w:t>Wykaz literatury podstawowej</w:t>
      </w:r>
    </w:p>
    <w:p w14:paraId="157100D5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7513C" w:rsidRPr="00647D5B" w14:paraId="06E072FB" w14:textId="77777777" w:rsidTr="000C0064">
        <w:trPr>
          <w:trHeight w:val="1098"/>
        </w:trPr>
        <w:tc>
          <w:tcPr>
            <w:tcW w:w="9622" w:type="dxa"/>
          </w:tcPr>
          <w:p w14:paraId="2B39B4E3" w14:textId="77777777" w:rsidR="0027513C" w:rsidRPr="00C05763" w:rsidRDefault="0027513C" w:rsidP="000C0064">
            <w:pPr>
              <w:rPr>
                <w:rFonts w:ascii="Arial" w:hAnsi="Arial" w:cs="Arial"/>
                <w:sz w:val="20"/>
                <w:szCs w:val="20"/>
              </w:rPr>
            </w:pPr>
            <w:r w:rsidRPr="00C05763">
              <w:rPr>
                <w:rFonts w:ascii="Arial" w:hAnsi="Arial" w:cs="Arial"/>
                <w:color w:val="000000"/>
                <w:sz w:val="20"/>
                <w:szCs w:val="20"/>
              </w:rPr>
              <w:t xml:space="preserve">materiały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własne nauczyciela </w:t>
            </w:r>
            <w:r w:rsidRPr="00C05763">
              <w:rPr>
                <w:rFonts w:ascii="Arial" w:hAnsi="Arial" w:cs="Arial"/>
                <w:color w:val="000000"/>
                <w:sz w:val="20"/>
                <w:szCs w:val="20"/>
              </w:rPr>
              <w:t>przygotowane w oparciu 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14:paraId="5FDD2335" w14:textId="77777777" w:rsidR="0027513C" w:rsidRPr="00C05763" w:rsidRDefault="0027513C" w:rsidP="0027513C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6" w:hanging="356"/>
              <w:contextualSpacing/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</w:pPr>
            <w:proofErr w:type="spellStart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>Jeßing</w:t>
            </w:r>
            <w:proofErr w:type="spellEnd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 xml:space="preserve"> B., </w:t>
            </w:r>
            <w:proofErr w:type="spellStart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>Köhnen</w:t>
            </w:r>
            <w:proofErr w:type="spellEnd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 xml:space="preserve"> R.: Einführung in die Neuere deutsche Literaturwissenschaft. </w:t>
            </w:r>
            <w:r w:rsidRPr="00C05763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>Stuttgart u.a. 2007</w:t>
            </w:r>
          </w:p>
          <w:p w14:paraId="419C91AE" w14:textId="77777777" w:rsidR="0027513C" w:rsidRPr="00647D5B" w:rsidRDefault="0027513C" w:rsidP="0027513C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6" w:hanging="356"/>
              <w:contextualSpacing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 xml:space="preserve">Fricke H., </w:t>
            </w:r>
            <w:proofErr w:type="spellStart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>Zymner</w:t>
            </w:r>
            <w:proofErr w:type="spellEnd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 xml:space="preserve"> R.: Einübung in die Literaturwissenschaft. </w:t>
            </w:r>
            <w:proofErr w:type="spellStart"/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Padeborn</w:t>
            </w:r>
            <w:proofErr w:type="spellEnd"/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 xml:space="preserve"> </w:t>
            </w:r>
            <w:proofErr w:type="spellStart"/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u.a</w:t>
            </w:r>
            <w:proofErr w:type="spellEnd"/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. 1993</w:t>
            </w:r>
          </w:p>
          <w:p w14:paraId="2E8D897E" w14:textId="77777777" w:rsidR="0027513C" w:rsidRPr="00647D5B" w:rsidRDefault="0027513C" w:rsidP="0027513C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356" w:hanging="356"/>
              <w:contextualSpacing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 xml:space="preserve">Głowiński M., </w:t>
            </w:r>
            <w:proofErr w:type="spellStart"/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Okopień</w:t>
            </w:r>
            <w:proofErr w:type="spellEnd"/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-Sławińska A., Sławiński J.: Zarys teorii literatury. Warszawa 1997</w:t>
            </w:r>
          </w:p>
        </w:tc>
      </w:tr>
    </w:tbl>
    <w:p w14:paraId="6BA7B03E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14:paraId="1B21290C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  <w:proofErr w:type="spellStart"/>
      <w:r w:rsidRPr="00647D5B">
        <w:rPr>
          <w:rFonts w:ascii="Arial" w:eastAsia="Times New Roman" w:hAnsi="Arial" w:cs="Arial"/>
          <w:sz w:val="20"/>
          <w:szCs w:val="20"/>
          <w:lang w:val="it-IT" w:eastAsia="pl-PL"/>
        </w:rPr>
        <w:t>Wykaz</w:t>
      </w:r>
      <w:proofErr w:type="spellEnd"/>
      <w:r w:rsidRPr="00647D5B">
        <w:rPr>
          <w:rFonts w:ascii="Arial" w:eastAsia="Times New Roman" w:hAnsi="Arial" w:cs="Arial"/>
          <w:sz w:val="20"/>
          <w:szCs w:val="20"/>
          <w:lang w:val="it-IT" w:eastAsia="pl-PL"/>
        </w:rPr>
        <w:t xml:space="preserve"> </w:t>
      </w:r>
      <w:proofErr w:type="spellStart"/>
      <w:r w:rsidRPr="00647D5B">
        <w:rPr>
          <w:rFonts w:ascii="Arial" w:eastAsia="Times New Roman" w:hAnsi="Arial" w:cs="Arial"/>
          <w:sz w:val="20"/>
          <w:szCs w:val="20"/>
          <w:lang w:val="it-IT" w:eastAsia="pl-PL"/>
        </w:rPr>
        <w:t>literatury</w:t>
      </w:r>
      <w:proofErr w:type="spellEnd"/>
      <w:r w:rsidRPr="00647D5B">
        <w:rPr>
          <w:rFonts w:ascii="Arial" w:eastAsia="Times New Roman" w:hAnsi="Arial" w:cs="Arial"/>
          <w:sz w:val="20"/>
          <w:szCs w:val="20"/>
          <w:lang w:val="it-IT" w:eastAsia="pl-PL"/>
        </w:rPr>
        <w:t xml:space="preserve"> </w:t>
      </w:r>
      <w:proofErr w:type="spellStart"/>
      <w:r w:rsidRPr="00647D5B">
        <w:rPr>
          <w:rFonts w:ascii="Arial" w:eastAsia="Times New Roman" w:hAnsi="Arial" w:cs="Arial"/>
          <w:sz w:val="20"/>
          <w:szCs w:val="20"/>
          <w:lang w:val="it-IT" w:eastAsia="pl-PL"/>
        </w:rPr>
        <w:t>uzupełniającej</w:t>
      </w:r>
      <w:proofErr w:type="spellEnd"/>
    </w:p>
    <w:p w14:paraId="623061D6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7513C" w:rsidRPr="00647D5B" w14:paraId="54344F68" w14:textId="77777777" w:rsidTr="000C0064">
        <w:trPr>
          <w:trHeight w:val="1369"/>
        </w:trPr>
        <w:tc>
          <w:tcPr>
            <w:tcW w:w="9622" w:type="dxa"/>
          </w:tcPr>
          <w:p w14:paraId="75263C96" w14:textId="77777777" w:rsidR="0027513C" w:rsidRPr="005343E6" w:rsidRDefault="00915CFF" w:rsidP="0027513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ind w:left="356" w:hanging="356"/>
              <w:contextualSpacing/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</w:pPr>
            <w:hyperlink r:id="rId7" w:history="1">
              <w:r w:rsidR="0027513C" w:rsidRPr="00647D5B">
                <w:rPr>
                  <w:rFonts w:ascii="Arial" w:eastAsia="Times New Roman" w:hAnsi="Arial" w:cs="Times New Roman"/>
                  <w:sz w:val="20"/>
                  <w:szCs w:val="24"/>
                  <w:lang w:val="de-DE" w:eastAsia="pl-PL"/>
                </w:rPr>
                <w:t xml:space="preserve">Metzler Autoren </w:t>
              </w:r>
              <w:proofErr w:type="gramStart"/>
              <w:r w:rsidR="0027513C" w:rsidRPr="00647D5B">
                <w:rPr>
                  <w:rFonts w:ascii="Arial" w:eastAsia="Times New Roman" w:hAnsi="Arial" w:cs="Times New Roman"/>
                  <w:sz w:val="20"/>
                  <w:szCs w:val="24"/>
                  <w:lang w:val="de-DE" w:eastAsia="pl-PL"/>
                </w:rPr>
                <w:t>Lexikon :</w:t>
              </w:r>
              <w:proofErr w:type="gramEnd"/>
              <w:r w:rsidR="0027513C" w:rsidRPr="00647D5B">
                <w:rPr>
                  <w:rFonts w:ascii="Arial" w:eastAsia="Times New Roman" w:hAnsi="Arial" w:cs="Times New Roman"/>
                  <w:sz w:val="20"/>
                  <w:szCs w:val="24"/>
                  <w:lang w:val="de-DE" w:eastAsia="pl-PL"/>
                </w:rPr>
                <w:t xml:space="preserve"> deutschsprachige Dichter und Schriftsteller vom Mittelalter bis zur Gegenwart / hrsg. von Bernd Lutz und Benedikt </w:t>
              </w:r>
              <w:proofErr w:type="spellStart"/>
              <w:r w:rsidR="0027513C" w:rsidRPr="00647D5B">
                <w:rPr>
                  <w:rFonts w:ascii="Arial" w:eastAsia="Times New Roman" w:hAnsi="Arial" w:cs="Times New Roman"/>
                  <w:sz w:val="20"/>
                  <w:szCs w:val="24"/>
                  <w:lang w:val="de-DE" w:eastAsia="pl-PL"/>
                </w:rPr>
                <w:t>Jeßing</w:t>
              </w:r>
              <w:proofErr w:type="spellEnd"/>
              <w:r w:rsidR="0027513C" w:rsidRPr="00647D5B">
                <w:rPr>
                  <w:rFonts w:ascii="Arial" w:eastAsia="Times New Roman" w:hAnsi="Arial" w:cs="Times New Roman"/>
                  <w:sz w:val="20"/>
                  <w:szCs w:val="24"/>
                  <w:lang w:val="de-DE" w:eastAsia="pl-PL"/>
                </w:rPr>
                <w:t>.</w:t>
              </w:r>
            </w:hyperlink>
            <w:r w:rsidR="0027513C"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 xml:space="preserve"> </w:t>
            </w:r>
            <w:r w:rsidR="0027513C" w:rsidRPr="005343E6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>Stuttgart u.a. 2004</w:t>
            </w:r>
          </w:p>
          <w:p w14:paraId="56EF2B45" w14:textId="77777777" w:rsidR="0027513C" w:rsidRPr="00647D5B" w:rsidRDefault="0027513C" w:rsidP="0027513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ind w:left="356" w:hanging="356"/>
              <w:contextualSpacing/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</w:pPr>
            <w:proofErr w:type="spellStart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>Bosinade</w:t>
            </w:r>
            <w:proofErr w:type="spellEnd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>, Johanna. Poststrukturalistische Literaturtheorie. Stuttgart, 2000.</w:t>
            </w:r>
          </w:p>
          <w:p w14:paraId="305BDBBF" w14:textId="77777777" w:rsidR="0027513C" w:rsidRPr="00647D5B" w:rsidRDefault="0027513C" w:rsidP="0027513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ind w:left="356" w:hanging="356"/>
              <w:contextualSpacing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 xml:space="preserve">Hofmann, Michael. </w:t>
            </w:r>
            <w:proofErr w:type="spellStart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>Onterkulturelle</w:t>
            </w:r>
            <w:proofErr w:type="spellEnd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 xml:space="preserve"> Literaturwissenschaft. Eine Einführung. </w:t>
            </w: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Paderborn, 2006.</w:t>
            </w:r>
          </w:p>
          <w:p w14:paraId="4F09F485" w14:textId="77777777" w:rsidR="0027513C" w:rsidRPr="00647D5B" w:rsidRDefault="0027513C" w:rsidP="0027513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56" w:hanging="356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Schönau, Walter. Einführung in die </w:t>
            </w:r>
            <w:proofErr w:type="spellStart"/>
            <w:r w:rsidRPr="00647D5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psychoanalitische</w:t>
            </w:r>
            <w:proofErr w:type="spellEnd"/>
            <w:r w:rsidRPr="00647D5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Literaturwissenschaft. 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Stuttgart, 2003.</w:t>
            </w:r>
          </w:p>
          <w:p w14:paraId="4BF66CC1" w14:textId="77777777" w:rsidR="0027513C" w:rsidRPr="00647D5B" w:rsidRDefault="0027513C" w:rsidP="0027513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56" w:hanging="356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647D5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Linhoff</w:t>
            </w:r>
            <w:proofErr w:type="spellEnd"/>
            <w:r w:rsidRPr="00647D5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Lena. Einführung in die feministische Literaturtheorie. 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Stuttgart, 2003.</w:t>
            </w:r>
          </w:p>
          <w:p w14:paraId="47B70B2B" w14:textId="77777777" w:rsidR="0027513C" w:rsidRPr="00647D5B" w:rsidRDefault="0027513C" w:rsidP="000C006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580D6E4E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14:paraId="164D8D5D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sz w:val="20"/>
          <w:szCs w:val="20"/>
          <w:lang w:eastAsia="pl-PL"/>
        </w:rPr>
        <w:t>Bilans godzinowy zgodny z CNPS (Całkowity Nakład Pracy Studenta)</w:t>
      </w:r>
    </w:p>
    <w:p w14:paraId="3834F942" w14:textId="77777777" w:rsidR="0027513C" w:rsidRPr="00647D5B" w:rsidRDefault="0027513C" w:rsidP="0027513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27513C" w:rsidRPr="00647D5B" w14:paraId="3F20AA33" w14:textId="77777777" w:rsidTr="000C0064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34B35F6" w14:textId="77777777" w:rsidR="0027513C" w:rsidRPr="00647D5B" w:rsidRDefault="0027513C" w:rsidP="000C00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5762082A" w14:textId="77777777" w:rsidR="0027513C" w:rsidRPr="00647D5B" w:rsidRDefault="0027513C" w:rsidP="000C00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vAlign w:val="center"/>
          </w:tcPr>
          <w:p w14:paraId="66E01F61" w14:textId="77777777" w:rsidR="0027513C" w:rsidRPr="00647D5B" w:rsidRDefault="0027513C" w:rsidP="000C0064">
            <w:pPr>
              <w:suppressAutoHyphens/>
              <w:spacing w:after="0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7513C" w:rsidRPr="00647D5B" w14:paraId="65DC3665" w14:textId="77777777" w:rsidTr="000C0064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632E37D3" w14:textId="77777777" w:rsidR="0027513C" w:rsidRPr="00647D5B" w:rsidRDefault="0027513C" w:rsidP="000C00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14:paraId="7F20768F" w14:textId="77777777" w:rsidR="0027513C" w:rsidRPr="00647D5B" w:rsidRDefault="0027513C" w:rsidP="000C00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1B715525" w14:textId="708D9590" w:rsidR="0027513C" w:rsidRPr="00647D5B" w:rsidRDefault="0027513C" w:rsidP="000C00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Pr="00647D5B">
              <w:rPr>
                <w:rFonts w:ascii="Arial" w:eastAsia="Calibri" w:hAnsi="Arial" w:cs="Arial"/>
                <w:sz w:val="20"/>
                <w:szCs w:val="20"/>
              </w:rPr>
              <w:t>0</w:t>
            </w:r>
          </w:p>
        </w:tc>
      </w:tr>
      <w:tr w:rsidR="0027513C" w:rsidRPr="00647D5B" w14:paraId="193E4D41" w14:textId="77777777" w:rsidTr="000C0064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C1FA53F" w14:textId="77777777" w:rsidR="0027513C" w:rsidRPr="00647D5B" w:rsidRDefault="0027513C" w:rsidP="000C00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5133295" w14:textId="77777777" w:rsidR="0027513C" w:rsidRPr="00647D5B" w:rsidRDefault="0027513C" w:rsidP="000C0064">
            <w:pPr>
              <w:widowControl w:val="0"/>
              <w:suppressAutoHyphens/>
              <w:autoSpaceDE w:val="0"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C887004" w14:textId="0C646771" w:rsidR="0027513C" w:rsidRPr="00647D5B" w:rsidRDefault="0027513C" w:rsidP="000C00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15</w:t>
            </w:r>
          </w:p>
        </w:tc>
      </w:tr>
      <w:tr w:rsidR="0027513C" w:rsidRPr="00647D5B" w14:paraId="5645BAC5" w14:textId="77777777" w:rsidTr="000C0064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6267D93" w14:textId="77777777" w:rsidR="0027513C" w:rsidRPr="00647D5B" w:rsidRDefault="0027513C" w:rsidP="000C00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0DAC2468" w14:textId="77777777" w:rsidR="0027513C" w:rsidRPr="00647D5B" w:rsidRDefault="0027513C" w:rsidP="000C00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1FFD5F82" w14:textId="675D1244" w:rsidR="0027513C" w:rsidRPr="00647D5B" w:rsidRDefault="0027513C" w:rsidP="000C00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25</w:t>
            </w:r>
          </w:p>
        </w:tc>
      </w:tr>
      <w:tr w:rsidR="0027513C" w:rsidRPr="00647D5B" w14:paraId="2C3F9A4D" w14:textId="77777777" w:rsidTr="000C0064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C1AE86A" w14:textId="77777777" w:rsidR="0027513C" w:rsidRPr="00647D5B" w:rsidRDefault="0027513C" w:rsidP="000C0064">
            <w:pPr>
              <w:suppressAutoHyphens/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14:paraId="3F5303F9" w14:textId="239EBC2D" w:rsidR="0027513C" w:rsidRPr="00647D5B" w:rsidRDefault="0027513C" w:rsidP="000C00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 xml:space="preserve">Przygotowanie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się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 xml:space="preserve">do </w:t>
            </w:r>
            <w:r w:rsidRPr="00647D5B">
              <w:rPr>
                <w:rFonts w:ascii="Arial" w:eastAsia="Calibri" w:hAnsi="Arial" w:cs="Arial"/>
                <w:sz w:val="20"/>
                <w:szCs w:val="20"/>
              </w:rPr>
              <w:t xml:space="preserve"> kolokwium</w:t>
            </w:r>
            <w:proofErr w:type="gramEnd"/>
            <w:r w:rsidRPr="00647D5B">
              <w:rPr>
                <w:rFonts w:ascii="Arial" w:eastAsia="Calibri" w:hAnsi="Arial" w:cs="Arial"/>
                <w:sz w:val="20"/>
                <w:szCs w:val="20"/>
              </w:rPr>
              <w:t>)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ECC3CA6" w14:textId="22C1AD90" w:rsidR="0027513C" w:rsidRPr="00647D5B" w:rsidRDefault="0027513C" w:rsidP="000C00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</w:tr>
      <w:tr w:rsidR="0027513C" w:rsidRPr="00647D5B" w14:paraId="154C042B" w14:textId="77777777" w:rsidTr="000C0064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F0F4854" w14:textId="77777777" w:rsidR="0027513C" w:rsidRPr="00647D5B" w:rsidRDefault="0027513C" w:rsidP="000C0064">
            <w:pPr>
              <w:suppressAutoHyphens/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8567584" w14:textId="77777777" w:rsidR="0027513C" w:rsidRPr="00647D5B" w:rsidRDefault="0027513C" w:rsidP="000C00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7E708DF" w14:textId="5AB0637E" w:rsidR="0027513C" w:rsidRPr="00647D5B" w:rsidRDefault="0027513C" w:rsidP="000C00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</w:tr>
      <w:tr w:rsidR="0027513C" w:rsidRPr="00647D5B" w14:paraId="74844DC1" w14:textId="77777777" w:rsidTr="000C0064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0489F18" w14:textId="77777777" w:rsidR="0027513C" w:rsidRPr="00647D5B" w:rsidRDefault="0027513C" w:rsidP="000C00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1D0C1B69" w14:textId="78F1387F" w:rsidR="0027513C" w:rsidRPr="00647D5B" w:rsidRDefault="0027513C" w:rsidP="000C006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</w:p>
        </w:tc>
      </w:tr>
      <w:tr w:rsidR="0027513C" w:rsidRPr="00647D5B" w14:paraId="18F2F5AB" w14:textId="77777777" w:rsidTr="000C0064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2A7D150" w14:textId="77777777" w:rsidR="0027513C" w:rsidRPr="00647D5B" w:rsidRDefault="0027513C" w:rsidP="000C006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4B15A8A1" w14:textId="294960E9" w:rsidR="0027513C" w:rsidRPr="00647D5B" w:rsidRDefault="0027513C" w:rsidP="000C0064">
            <w:pPr>
              <w:suppressAutoHyphens/>
              <w:spacing w:after="0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</w:tr>
    </w:tbl>
    <w:p w14:paraId="2886B2F6" w14:textId="77777777" w:rsidR="00F77843" w:rsidRDefault="00F77843"/>
    <w:sectPr w:rsidR="00F77843" w:rsidSect="00250AAD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B72DC" w14:textId="77777777" w:rsidR="00915CFF" w:rsidRDefault="00915CFF">
      <w:pPr>
        <w:spacing w:after="0" w:line="240" w:lineRule="auto"/>
      </w:pPr>
      <w:r>
        <w:separator/>
      </w:r>
    </w:p>
  </w:endnote>
  <w:endnote w:type="continuationSeparator" w:id="0">
    <w:p w14:paraId="0A7BE117" w14:textId="77777777" w:rsidR="00915CFF" w:rsidRDefault="00915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Myriad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AppleGothic">
    <w:panose1 w:val="00000000000000000000"/>
    <w:charset w:val="81"/>
    <w:family w:val="auto"/>
    <w:pitch w:val="variable"/>
    <w:sig w:usb0="00000001" w:usb1="09060000" w:usb2="00000010" w:usb3="00000000" w:csb0="00080000" w:csb1="00000000"/>
  </w:font>
  <w:font w:name="Hei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D3B4C" w14:textId="77777777" w:rsidR="003006A6" w:rsidRDefault="0027513C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3EC88303" w14:textId="77777777" w:rsidR="003006A6" w:rsidRDefault="00915C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C9C28" w14:textId="77777777" w:rsidR="00915CFF" w:rsidRDefault="00915CFF">
      <w:pPr>
        <w:spacing w:after="0" w:line="240" w:lineRule="auto"/>
      </w:pPr>
      <w:r>
        <w:separator/>
      </w:r>
    </w:p>
  </w:footnote>
  <w:footnote w:type="continuationSeparator" w:id="0">
    <w:p w14:paraId="55C6935E" w14:textId="77777777" w:rsidR="00915CFF" w:rsidRDefault="00915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E224A" w14:textId="77777777" w:rsidR="003006A6" w:rsidRDefault="00915CFF">
    <w:pPr>
      <w:pStyle w:val="Header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74219"/>
    <w:multiLevelType w:val="hybridMultilevel"/>
    <w:tmpl w:val="F2F89FFC"/>
    <w:lvl w:ilvl="0" w:tplc="0409000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923BD3"/>
    <w:multiLevelType w:val="hybridMultilevel"/>
    <w:tmpl w:val="69E6F6A4"/>
    <w:lvl w:ilvl="0" w:tplc="0409000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13C"/>
    <w:rsid w:val="00043DC2"/>
    <w:rsid w:val="0027513C"/>
    <w:rsid w:val="002F4F4E"/>
    <w:rsid w:val="0050312F"/>
    <w:rsid w:val="00915CFF"/>
    <w:rsid w:val="00A5398A"/>
    <w:rsid w:val="00F2609B"/>
    <w:rsid w:val="00F77843"/>
    <w:rsid w:val="00FA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23C3CE"/>
  <w15:chartTrackingRefBased/>
  <w15:docId w15:val="{6F0E0BED-82C2-AE48-8CFC-6705E8251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7513C"/>
    <w:pPr>
      <w:spacing w:after="200" w:line="276" w:lineRule="auto"/>
    </w:pPr>
    <w:rPr>
      <w:sz w:val="22"/>
      <w:szCs w:val="22"/>
      <w:lang w:val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75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513C"/>
    <w:rPr>
      <w:sz w:val="22"/>
      <w:szCs w:val="22"/>
      <w:lang w:val="pl-PL"/>
    </w:rPr>
  </w:style>
  <w:style w:type="paragraph" w:styleId="Footer">
    <w:name w:val="footer"/>
    <w:basedOn w:val="Normal"/>
    <w:link w:val="FooterChar"/>
    <w:uiPriority w:val="99"/>
    <w:semiHidden/>
    <w:unhideWhenUsed/>
    <w:rsid w:val="00275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513C"/>
    <w:rPr>
      <w:sz w:val="22"/>
      <w:szCs w:val="22"/>
      <w:lang w:val="pl-PL"/>
    </w:rPr>
  </w:style>
  <w:style w:type="paragraph" w:styleId="NormalWeb">
    <w:name w:val="Normal (Web)"/>
    <w:basedOn w:val="Normal"/>
    <w:uiPriority w:val="99"/>
    <w:unhideWhenUsed/>
    <w:rsid w:val="00275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vtls.cyf-kr.edu.pl:80/cgi-bin/up/chameleon?sessionid=2010110619012206534&amp;skin=default&amp;lng=pl&amp;inst=consortium&amp;host=localhost%2b4444%2bDEFAULT&amp;patronhost=localhost%204444%20DEFAULT&amp;search=SCAN&amp;function=INITREQ&amp;sourcescreen=INITREQ&amp;pos=1&amp;rootsearch=3&amp;elementcount=1&amp;u1=4&amp;t1=Metzler%20Autoren%20Lexikon%20%3a%20deutschsprachige%20Dichter%20und%20Schriftsteller%20vom%20Mittelalter%20bis%20zur%20Gegenwart%20%2f%20hrsg.%20von%20Bernd%20Lutz%20und%20Benedikt%20Je%c3%9fing.&amp;beginsrch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835</Words>
  <Characters>4761</Characters>
  <Application>Microsoft Office Word</Application>
  <DocSecurity>0</DocSecurity>
  <Lines>39</Lines>
  <Paragraphs>11</Paragraphs>
  <ScaleCrop>false</ScaleCrop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BEDNAROWSKA, ALEKSANDRA</dc:creator>
  <cp:keywords/>
  <dc:description/>
  <cp:lastModifiedBy>BEDNAROWSKA, ALEKSANDRA</cp:lastModifiedBy>
  <cp:revision>3</cp:revision>
  <dcterms:created xsi:type="dcterms:W3CDTF">2019-09-16T21:10:00Z</dcterms:created>
  <dcterms:modified xsi:type="dcterms:W3CDTF">2019-09-16T21:18:00Z</dcterms:modified>
</cp:coreProperties>
</file>